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8DFA4" w14:textId="77777777" w:rsidR="004A115B" w:rsidRPr="004A115B" w:rsidRDefault="004A115B" w:rsidP="004A115B">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4A115B">
        <w:rPr>
          <w:rFonts w:ascii="Calibri" w:eastAsia="Times New Roman" w:hAnsi="Calibri" w:cs="Calibri"/>
          <w:b/>
          <w:bCs/>
          <w:color w:val="000000"/>
          <w:kern w:val="0"/>
          <w:lang w:eastAsia="en-GB"/>
          <w14:ligatures w14:val="none"/>
        </w:rPr>
        <w:t>Sent:</w:t>
      </w:r>
      <w:r w:rsidRPr="004A115B">
        <w:rPr>
          <w:rFonts w:ascii="Calibri" w:eastAsia="Times New Roman" w:hAnsi="Calibri" w:cs="Calibri"/>
          <w:color w:val="000000"/>
          <w:kern w:val="0"/>
          <w:lang w:eastAsia="en-GB"/>
          <w14:ligatures w14:val="none"/>
        </w:rPr>
        <w:t> 17 November 2025 3:26 PM</w:t>
      </w:r>
      <w:r w:rsidRPr="004A115B">
        <w:rPr>
          <w:rFonts w:ascii="Calibri" w:eastAsia="Times New Roman" w:hAnsi="Calibri" w:cs="Calibri"/>
          <w:color w:val="000000"/>
          <w:kern w:val="0"/>
          <w:lang w:eastAsia="en-GB"/>
          <w14:ligatures w14:val="none"/>
        </w:rPr>
        <w:br/>
      </w:r>
      <w:r w:rsidRPr="004A115B">
        <w:rPr>
          <w:rFonts w:ascii="Calibri" w:eastAsia="Times New Roman" w:hAnsi="Calibri" w:cs="Calibri"/>
          <w:b/>
          <w:bCs/>
          <w:color w:val="000000"/>
          <w:kern w:val="0"/>
          <w:lang w:eastAsia="en-GB"/>
          <w14:ligatures w14:val="none"/>
        </w:rPr>
        <w:t>To:</w:t>
      </w:r>
      <w:r w:rsidRPr="004A115B">
        <w:rPr>
          <w:rFonts w:ascii="Calibri" w:eastAsia="Times New Roman" w:hAnsi="Calibri" w:cs="Calibri"/>
          <w:color w:val="000000"/>
          <w:kern w:val="0"/>
          <w:lang w:eastAsia="en-GB"/>
          <w14:ligatures w14:val="none"/>
        </w:rPr>
        <w:t> Billinge &lt;Clerk@billingeparishcouncil.gov.uk&gt;</w:t>
      </w:r>
      <w:r w:rsidRPr="004A115B">
        <w:rPr>
          <w:rFonts w:ascii="Calibri" w:eastAsia="Times New Roman" w:hAnsi="Calibri" w:cs="Calibri"/>
          <w:color w:val="000000"/>
          <w:kern w:val="0"/>
          <w:lang w:eastAsia="en-GB"/>
          <w14:ligatures w14:val="none"/>
        </w:rPr>
        <w:br/>
      </w:r>
      <w:r w:rsidRPr="004A115B">
        <w:rPr>
          <w:rFonts w:ascii="Calibri" w:eastAsia="Times New Roman" w:hAnsi="Calibri" w:cs="Calibri"/>
          <w:b/>
          <w:bCs/>
          <w:color w:val="000000"/>
          <w:kern w:val="0"/>
          <w:lang w:eastAsia="en-GB"/>
          <w14:ligatures w14:val="none"/>
        </w:rPr>
        <w:t>Subject:</w:t>
      </w:r>
      <w:r w:rsidRPr="004A115B">
        <w:rPr>
          <w:rFonts w:ascii="Calibri" w:eastAsia="Times New Roman" w:hAnsi="Calibri" w:cs="Calibri"/>
          <w:color w:val="000000"/>
          <w:kern w:val="0"/>
          <w:lang w:eastAsia="en-GB"/>
          <w14:ligatures w14:val="none"/>
        </w:rPr>
        <w:t> Supporting Older People in Billinge</w:t>
      </w:r>
    </w:p>
    <w:p w14:paraId="28187AAF" w14:textId="77777777" w:rsidR="004A115B" w:rsidRPr="004A115B" w:rsidRDefault="004A115B" w:rsidP="004A115B">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4A115B">
        <w:rPr>
          <w:rFonts w:ascii="Segoe UI" w:eastAsia="Times New Roman" w:hAnsi="Segoe UI" w:cs="Segoe UI"/>
          <w:color w:val="242424"/>
          <w:kern w:val="0"/>
          <w:sz w:val="23"/>
          <w:szCs w:val="23"/>
          <w:lang w:eastAsia="en-GB"/>
          <w14:ligatures w14:val="none"/>
        </w:rPr>
        <w:t> </w:t>
      </w:r>
    </w:p>
    <w:p w14:paraId="4E2758D3" w14:textId="77777777" w:rsidR="004A115B" w:rsidRPr="004A115B" w:rsidRDefault="004A115B" w:rsidP="004A115B">
      <w:pPr>
        <w:shd w:val="clear" w:color="auto" w:fill="FFFFFF"/>
        <w:spacing w:after="0" w:line="240" w:lineRule="auto"/>
        <w:textAlignment w:val="baseline"/>
        <w:rPr>
          <w:rFonts w:ascii="Aptos" w:eastAsia="Times New Roman" w:hAnsi="Aptos" w:cs="Segoe UI"/>
          <w:color w:val="000000"/>
          <w:kern w:val="0"/>
          <w:sz w:val="24"/>
          <w:szCs w:val="24"/>
          <w:lang w:eastAsia="en-GB"/>
          <w14:ligatures w14:val="none"/>
        </w:rPr>
      </w:pPr>
      <w:r w:rsidRPr="004A115B">
        <w:rPr>
          <w:rFonts w:ascii="Aptos" w:eastAsia="Times New Roman" w:hAnsi="Aptos" w:cs="Segoe UI"/>
          <w:color w:val="000000"/>
          <w:kern w:val="0"/>
          <w:sz w:val="24"/>
          <w:szCs w:val="24"/>
          <w:lang w:eastAsia="en-GB"/>
          <w14:ligatures w14:val="none"/>
        </w:rPr>
        <w:t>I am writing on behalf of Age UK Mid Mersey to ask if the Parish Council would kindly consider a £250 contribution towards our work supporting older people in Billinge.</w:t>
      </w:r>
    </w:p>
    <w:p w14:paraId="56877AE8" w14:textId="77777777" w:rsidR="004A115B" w:rsidRPr="004A115B" w:rsidRDefault="004A115B" w:rsidP="004A115B">
      <w:pPr>
        <w:shd w:val="clear" w:color="auto" w:fill="FFFFFF"/>
        <w:spacing w:after="0" w:line="240" w:lineRule="auto"/>
        <w:textAlignment w:val="baseline"/>
        <w:rPr>
          <w:rFonts w:ascii="Aptos" w:eastAsia="Times New Roman" w:hAnsi="Aptos" w:cs="Segoe UI"/>
          <w:color w:val="000000"/>
          <w:kern w:val="0"/>
          <w:sz w:val="24"/>
          <w:szCs w:val="24"/>
          <w:lang w:eastAsia="en-GB"/>
          <w14:ligatures w14:val="none"/>
        </w:rPr>
      </w:pPr>
      <w:r w:rsidRPr="004A115B">
        <w:rPr>
          <w:rFonts w:ascii="Aptos" w:eastAsia="Times New Roman" w:hAnsi="Aptos" w:cs="Segoe UI"/>
          <w:color w:val="000000"/>
          <w:kern w:val="0"/>
          <w:sz w:val="24"/>
          <w:szCs w:val="24"/>
          <w:lang w:eastAsia="en-GB"/>
          <w14:ligatures w14:val="none"/>
        </w:rPr>
        <w:t> </w:t>
      </w:r>
    </w:p>
    <w:p w14:paraId="2682F179" w14:textId="77777777" w:rsidR="004A115B" w:rsidRPr="004A115B" w:rsidRDefault="004A115B" w:rsidP="004A115B">
      <w:pPr>
        <w:shd w:val="clear" w:color="auto" w:fill="FFFFFF"/>
        <w:spacing w:after="0" w:line="240" w:lineRule="auto"/>
        <w:textAlignment w:val="baseline"/>
        <w:rPr>
          <w:rFonts w:ascii="Aptos" w:eastAsia="Times New Roman" w:hAnsi="Aptos" w:cs="Segoe UI"/>
          <w:color w:val="000000"/>
          <w:kern w:val="0"/>
          <w:sz w:val="24"/>
          <w:szCs w:val="24"/>
          <w:lang w:eastAsia="en-GB"/>
          <w14:ligatures w14:val="none"/>
        </w:rPr>
      </w:pPr>
      <w:r w:rsidRPr="004A115B">
        <w:rPr>
          <w:rFonts w:ascii="Aptos" w:eastAsia="Times New Roman" w:hAnsi="Aptos" w:cs="Segoe UI"/>
          <w:color w:val="000000"/>
          <w:kern w:val="0"/>
          <w:sz w:val="24"/>
          <w:szCs w:val="24"/>
          <w:lang w:eastAsia="en-GB"/>
          <w14:ligatures w14:val="none"/>
        </w:rPr>
        <w:t>We are a local charity dedicated to improving the lives of older people. Every penny we raise stays local, funding vital services such as home visits, welfare checks, and support for those living in pension poverty.</w:t>
      </w:r>
    </w:p>
    <w:p w14:paraId="0876649C" w14:textId="77777777" w:rsidR="004A115B" w:rsidRPr="004A115B" w:rsidRDefault="004A115B" w:rsidP="004A115B">
      <w:pPr>
        <w:shd w:val="clear" w:color="auto" w:fill="FFFFFF"/>
        <w:spacing w:after="0" w:line="240" w:lineRule="auto"/>
        <w:textAlignment w:val="baseline"/>
        <w:rPr>
          <w:rFonts w:ascii="Aptos" w:eastAsia="Times New Roman" w:hAnsi="Aptos" w:cs="Segoe UI"/>
          <w:color w:val="000000"/>
          <w:kern w:val="0"/>
          <w:sz w:val="24"/>
          <w:szCs w:val="24"/>
          <w:lang w:eastAsia="en-GB"/>
          <w14:ligatures w14:val="none"/>
        </w:rPr>
      </w:pPr>
      <w:r w:rsidRPr="004A115B">
        <w:rPr>
          <w:rFonts w:ascii="Aptos" w:eastAsia="Times New Roman" w:hAnsi="Aptos" w:cs="Segoe UI"/>
          <w:color w:val="000000"/>
          <w:kern w:val="0"/>
          <w:sz w:val="24"/>
          <w:szCs w:val="24"/>
          <w:lang w:eastAsia="en-GB"/>
          <w14:ligatures w14:val="none"/>
        </w:rPr>
        <w:t> </w:t>
      </w:r>
    </w:p>
    <w:p w14:paraId="40FE6A3F" w14:textId="77777777" w:rsidR="004A115B" w:rsidRPr="004A115B" w:rsidRDefault="004A115B" w:rsidP="004A115B">
      <w:pPr>
        <w:shd w:val="clear" w:color="auto" w:fill="FFFFFF"/>
        <w:spacing w:after="0" w:line="240" w:lineRule="auto"/>
        <w:textAlignment w:val="baseline"/>
        <w:rPr>
          <w:rFonts w:ascii="Aptos" w:eastAsia="Times New Roman" w:hAnsi="Aptos" w:cs="Segoe UI"/>
          <w:color w:val="000000"/>
          <w:kern w:val="0"/>
          <w:sz w:val="24"/>
          <w:szCs w:val="24"/>
          <w:lang w:eastAsia="en-GB"/>
          <w14:ligatures w14:val="none"/>
        </w:rPr>
      </w:pPr>
      <w:r w:rsidRPr="004A115B">
        <w:rPr>
          <w:rFonts w:ascii="Aptos" w:eastAsia="Times New Roman" w:hAnsi="Aptos" w:cs="Segoe UI"/>
          <w:color w:val="000000"/>
          <w:kern w:val="0"/>
          <w:sz w:val="24"/>
          <w:szCs w:val="24"/>
          <w:lang w:eastAsia="en-GB"/>
          <w14:ligatures w14:val="none"/>
        </w:rPr>
        <w:t>In 2024/25, we supported </w:t>
      </w:r>
      <w:r w:rsidRPr="004A115B">
        <w:rPr>
          <w:rFonts w:ascii="Aptos" w:eastAsia="Times New Roman" w:hAnsi="Aptos" w:cs="Segoe UI"/>
          <w:b/>
          <w:bCs/>
          <w:color w:val="000000"/>
          <w:kern w:val="0"/>
          <w:sz w:val="24"/>
          <w:szCs w:val="24"/>
          <w:lang w:eastAsia="en-GB"/>
          <w14:ligatures w14:val="none"/>
        </w:rPr>
        <w:t>2,267 clients</w:t>
      </w:r>
      <w:r w:rsidRPr="004A115B">
        <w:rPr>
          <w:rFonts w:ascii="Aptos" w:eastAsia="Times New Roman" w:hAnsi="Aptos" w:cs="Segoe UI"/>
          <w:color w:val="000000"/>
          <w:kern w:val="0"/>
          <w:sz w:val="24"/>
          <w:szCs w:val="24"/>
          <w:lang w:eastAsia="en-GB"/>
          <w14:ligatures w14:val="none"/>
        </w:rPr>
        <w:t> through </w:t>
      </w:r>
      <w:r w:rsidRPr="004A115B">
        <w:rPr>
          <w:rFonts w:ascii="Aptos" w:eastAsia="Times New Roman" w:hAnsi="Aptos" w:cs="Segoe UI"/>
          <w:b/>
          <w:bCs/>
          <w:color w:val="000000"/>
          <w:kern w:val="0"/>
          <w:sz w:val="24"/>
          <w:szCs w:val="24"/>
          <w:lang w:eastAsia="en-GB"/>
          <w14:ligatures w14:val="none"/>
        </w:rPr>
        <w:t>7,082 contacts</w:t>
      </w:r>
      <w:r w:rsidRPr="004A115B">
        <w:rPr>
          <w:rFonts w:ascii="Aptos" w:eastAsia="Times New Roman" w:hAnsi="Aptos" w:cs="Segoe UI"/>
          <w:color w:val="000000"/>
          <w:kern w:val="0"/>
          <w:sz w:val="24"/>
          <w:szCs w:val="24"/>
          <w:lang w:eastAsia="en-GB"/>
          <w14:ligatures w14:val="none"/>
        </w:rPr>
        <w:t xml:space="preserve">. </w:t>
      </w:r>
      <w:proofErr w:type="gramStart"/>
      <w:r w:rsidRPr="004A115B">
        <w:rPr>
          <w:rFonts w:ascii="Aptos" w:eastAsia="Times New Roman" w:hAnsi="Aptos" w:cs="Segoe UI"/>
          <w:color w:val="000000"/>
          <w:kern w:val="0"/>
          <w:sz w:val="24"/>
          <w:szCs w:val="24"/>
          <w:lang w:eastAsia="en-GB"/>
          <w14:ligatures w14:val="none"/>
        </w:rPr>
        <w:t>The majority of</w:t>
      </w:r>
      <w:proofErr w:type="gramEnd"/>
      <w:r w:rsidRPr="004A115B">
        <w:rPr>
          <w:rFonts w:ascii="Aptos" w:eastAsia="Times New Roman" w:hAnsi="Aptos" w:cs="Segoe UI"/>
          <w:color w:val="000000"/>
          <w:kern w:val="0"/>
          <w:sz w:val="24"/>
          <w:szCs w:val="24"/>
          <w:lang w:eastAsia="en-GB"/>
          <w14:ligatures w14:val="none"/>
        </w:rPr>
        <w:t xml:space="preserve"> enquiries related to </w:t>
      </w:r>
      <w:r w:rsidRPr="004A115B">
        <w:rPr>
          <w:rFonts w:ascii="Aptos" w:eastAsia="Times New Roman" w:hAnsi="Aptos" w:cs="Segoe UI"/>
          <w:b/>
          <w:bCs/>
          <w:color w:val="000000"/>
          <w:kern w:val="0"/>
          <w:sz w:val="24"/>
          <w:szCs w:val="24"/>
          <w:lang w:eastAsia="en-GB"/>
          <w14:ligatures w14:val="none"/>
        </w:rPr>
        <w:t>welfare benefit entitlements</w:t>
      </w:r>
      <w:r w:rsidRPr="004A115B">
        <w:rPr>
          <w:rFonts w:ascii="Aptos" w:eastAsia="Times New Roman" w:hAnsi="Aptos" w:cs="Segoe UI"/>
          <w:color w:val="000000"/>
          <w:kern w:val="0"/>
          <w:sz w:val="24"/>
          <w:szCs w:val="24"/>
          <w:lang w:eastAsia="en-GB"/>
          <w14:ligatures w14:val="none"/>
        </w:rPr>
        <w:t>, and our support resulted in </w:t>
      </w:r>
      <w:r w:rsidRPr="004A115B">
        <w:rPr>
          <w:rFonts w:ascii="Aptos" w:eastAsia="Times New Roman" w:hAnsi="Aptos" w:cs="Segoe UI"/>
          <w:b/>
          <w:bCs/>
          <w:color w:val="000000"/>
          <w:kern w:val="0"/>
          <w:sz w:val="24"/>
          <w:szCs w:val="24"/>
          <w:lang w:eastAsia="en-GB"/>
          <w14:ligatures w14:val="none"/>
        </w:rPr>
        <w:t>£1,070,475 in additional income</w:t>
      </w:r>
      <w:r w:rsidRPr="004A115B">
        <w:rPr>
          <w:rFonts w:ascii="Aptos" w:eastAsia="Times New Roman" w:hAnsi="Aptos" w:cs="Segoe UI"/>
          <w:color w:val="000000"/>
          <w:kern w:val="0"/>
          <w:sz w:val="24"/>
          <w:szCs w:val="24"/>
          <w:lang w:eastAsia="en-GB"/>
          <w14:ligatures w14:val="none"/>
        </w:rPr>
        <w:t> for older people — directly improving financial security and wellbeing.</w:t>
      </w:r>
    </w:p>
    <w:p w14:paraId="7B3EC7DA" w14:textId="77777777" w:rsidR="004A115B" w:rsidRPr="004A115B" w:rsidRDefault="004A115B" w:rsidP="004A115B">
      <w:pPr>
        <w:shd w:val="clear" w:color="auto" w:fill="FFFFFF"/>
        <w:spacing w:after="0" w:line="240" w:lineRule="auto"/>
        <w:textAlignment w:val="baseline"/>
        <w:rPr>
          <w:rFonts w:ascii="Aptos" w:eastAsia="Times New Roman" w:hAnsi="Aptos" w:cs="Segoe UI"/>
          <w:color w:val="000000"/>
          <w:kern w:val="0"/>
          <w:sz w:val="24"/>
          <w:szCs w:val="24"/>
          <w:lang w:eastAsia="en-GB"/>
          <w14:ligatures w14:val="none"/>
        </w:rPr>
      </w:pPr>
      <w:r w:rsidRPr="004A115B">
        <w:rPr>
          <w:rFonts w:ascii="Aptos" w:eastAsia="Times New Roman" w:hAnsi="Aptos" w:cs="Segoe UI"/>
          <w:color w:val="000000"/>
          <w:kern w:val="0"/>
          <w:sz w:val="24"/>
          <w:szCs w:val="24"/>
          <w:lang w:eastAsia="en-GB"/>
          <w14:ligatures w14:val="none"/>
        </w:rPr>
        <w:t> </w:t>
      </w:r>
    </w:p>
    <w:p w14:paraId="3285F5A6" w14:textId="77777777" w:rsidR="004A115B" w:rsidRPr="004A115B" w:rsidRDefault="004A115B" w:rsidP="004A115B">
      <w:pPr>
        <w:shd w:val="clear" w:color="auto" w:fill="FFFFFF"/>
        <w:spacing w:after="0" w:line="240" w:lineRule="auto"/>
        <w:textAlignment w:val="baseline"/>
        <w:rPr>
          <w:rFonts w:ascii="Aptos" w:eastAsia="Times New Roman" w:hAnsi="Aptos" w:cs="Segoe UI"/>
          <w:color w:val="000000"/>
          <w:kern w:val="0"/>
          <w:sz w:val="24"/>
          <w:szCs w:val="24"/>
          <w:lang w:eastAsia="en-GB"/>
          <w14:ligatures w14:val="none"/>
        </w:rPr>
      </w:pPr>
      <w:r w:rsidRPr="004A115B">
        <w:rPr>
          <w:rFonts w:ascii="Aptos" w:eastAsia="Times New Roman" w:hAnsi="Aptos" w:cs="Segoe UI"/>
          <w:color w:val="000000"/>
          <w:kern w:val="0"/>
          <w:sz w:val="24"/>
          <w:szCs w:val="24"/>
          <w:lang w:eastAsia="en-GB"/>
          <w14:ligatures w14:val="none"/>
        </w:rPr>
        <w:t>A contribution from the Parish Council would help us reach even more vulnerable and isolated residents.</w:t>
      </w:r>
    </w:p>
    <w:p w14:paraId="582DBA18" w14:textId="77777777" w:rsidR="004A115B" w:rsidRPr="004A115B" w:rsidRDefault="004A115B" w:rsidP="004A115B">
      <w:pPr>
        <w:shd w:val="clear" w:color="auto" w:fill="FFFFFF"/>
        <w:spacing w:after="0" w:line="240" w:lineRule="auto"/>
        <w:textAlignment w:val="baseline"/>
        <w:rPr>
          <w:rFonts w:ascii="Aptos" w:eastAsia="Times New Roman" w:hAnsi="Aptos" w:cs="Segoe UI"/>
          <w:color w:val="000000"/>
          <w:kern w:val="0"/>
          <w:sz w:val="24"/>
          <w:szCs w:val="24"/>
          <w:lang w:eastAsia="en-GB"/>
          <w14:ligatures w14:val="none"/>
        </w:rPr>
      </w:pPr>
      <w:r w:rsidRPr="004A115B">
        <w:rPr>
          <w:rFonts w:ascii="Aptos" w:eastAsia="Times New Roman" w:hAnsi="Aptos" w:cs="Segoe UI"/>
          <w:color w:val="000000"/>
          <w:kern w:val="0"/>
          <w:sz w:val="24"/>
          <w:szCs w:val="24"/>
          <w:lang w:eastAsia="en-GB"/>
          <w14:ligatures w14:val="none"/>
        </w:rPr>
        <w:t> </w:t>
      </w:r>
    </w:p>
    <w:p w14:paraId="6D490DEC" w14:textId="77777777" w:rsidR="004A115B" w:rsidRPr="004A115B" w:rsidRDefault="004A115B" w:rsidP="004A115B">
      <w:pPr>
        <w:shd w:val="clear" w:color="auto" w:fill="FFFFFF"/>
        <w:spacing w:after="0" w:line="240" w:lineRule="auto"/>
        <w:textAlignment w:val="baseline"/>
        <w:rPr>
          <w:rFonts w:ascii="Aptos" w:eastAsia="Times New Roman" w:hAnsi="Aptos" w:cs="Segoe UI"/>
          <w:color w:val="000000"/>
          <w:kern w:val="0"/>
          <w:sz w:val="24"/>
          <w:szCs w:val="24"/>
          <w:lang w:eastAsia="en-GB"/>
          <w14:ligatures w14:val="none"/>
        </w:rPr>
      </w:pPr>
      <w:r w:rsidRPr="004A115B">
        <w:rPr>
          <w:rFonts w:ascii="Aptos" w:eastAsia="Times New Roman" w:hAnsi="Aptos" w:cs="Segoe UI"/>
          <w:color w:val="000000"/>
          <w:kern w:val="0"/>
          <w:sz w:val="24"/>
          <w:szCs w:val="24"/>
          <w:lang w:eastAsia="en-GB"/>
          <w14:ligatures w14:val="none"/>
        </w:rPr>
        <w:t>We would be delighted to provide further details, and local councillors are very welcome to visit our offices or one of our outreach venues to see our work in action.</w:t>
      </w:r>
    </w:p>
    <w:p w14:paraId="26A80375" w14:textId="77777777" w:rsidR="004A115B" w:rsidRPr="004A115B" w:rsidRDefault="004A115B" w:rsidP="004A115B">
      <w:pPr>
        <w:shd w:val="clear" w:color="auto" w:fill="FFFFFF"/>
        <w:spacing w:after="0" w:line="240" w:lineRule="auto"/>
        <w:textAlignment w:val="baseline"/>
        <w:rPr>
          <w:rFonts w:ascii="Aptos" w:eastAsia="Times New Roman" w:hAnsi="Aptos" w:cs="Segoe UI"/>
          <w:color w:val="000000"/>
          <w:kern w:val="0"/>
          <w:sz w:val="24"/>
          <w:szCs w:val="24"/>
          <w:lang w:eastAsia="en-GB"/>
          <w14:ligatures w14:val="none"/>
        </w:rPr>
      </w:pPr>
      <w:r w:rsidRPr="004A115B">
        <w:rPr>
          <w:rFonts w:ascii="Aptos" w:eastAsia="Times New Roman" w:hAnsi="Aptos" w:cs="Segoe UI"/>
          <w:color w:val="000000"/>
          <w:kern w:val="0"/>
          <w:sz w:val="24"/>
          <w:szCs w:val="24"/>
          <w:lang w:eastAsia="en-GB"/>
          <w14:ligatures w14:val="none"/>
        </w:rPr>
        <w:t> </w:t>
      </w:r>
    </w:p>
    <w:p w14:paraId="16996890" w14:textId="77777777" w:rsidR="004A115B" w:rsidRPr="004A115B" w:rsidRDefault="004A115B" w:rsidP="004A115B">
      <w:pPr>
        <w:shd w:val="clear" w:color="auto" w:fill="FFFFFF"/>
        <w:spacing w:after="0" w:line="240" w:lineRule="auto"/>
        <w:textAlignment w:val="baseline"/>
        <w:rPr>
          <w:rFonts w:ascii="Aptos" w:eastAsia="Times New Roman" w:hAnsi="Aptos" w:cs="Segoe UI"/>
          <w:color w:val="000000"/>
          <w:kern w:val="0"/>
          <w:sz w:val="24"/>
          <w:szCs w:val="24"/>
          <w:lang w:eastAsia="en-GB"/>
          <w14:ligatures w14:val="none"/>
        </w:rPr>
      </w:pPr>
      <w:r w:rsidRPr="004A115B">
        <w:rPr>
          <w:rFonts w:ascii="Aptos" w:eastAsia="Times New Roman" w:hAnsi="Aptos" w:cs="Segoe UI"/>
          <w:color w:val="000000"/>
          <w:kern w:val="0"/>
          <w:sz w:val="24"/>
          <w:szCs w:val="24"/>
          <w:lang w:eastAsia="en-GB"/>
          <w14:ligatures w14:val="none"/>
        </w:rPr>
        <w:t>Thank you for your consideration — your support would make a real difference to older people in Billinge.</w:t>
      </w:r>
    </w:p>
    <w:p w14:paraId="72810629" w14:textId="77777777" w:rsidR="00367B69" w:rsidRDefault="00367B69"/>
    <w:sectPr w:rsidR="00367B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15B"/>
    <w:rsid w:val="002E6925"/>
    <w:rsid w:val="00367B69"/>
    <w:rsid w:val="004A11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17BAE"/>
  <w15:chartTrackingRefBased/>
  <w15:docId w15:val="{DB8DFAD5-D9B6-4D86-A78A-096DFB0D5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11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11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11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11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11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11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11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11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11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1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11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11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11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11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11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11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11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115B"/>
    <w:rPr>
      <w:rFonts w:eastAsiaTheme="majorEastAsia" w:cstheme="majorBidi"/>
      <w:color w:val="272727" w:themeColor="text1" w:themeTint="D8"/>
    </w:rPr>
  </w:style>
  <w:style w:type="paragraph" w:styleId="Title">
    <w:name w:val="Title"/>
    <w:basedOn w:val="Normal"/>
    <w:next w:val="Normal"/>
    <w:link w:val="TitleChar"/>
    <w:uiPriority w:val="10"/>
    <w:qFormat/>
    <w:rsid w:val="004A11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11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11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11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115B"/>
    <w:pPr>
      <w:spacing w:before="160"/>
      <w:jc w:val="center"/>
    </w:pPr>
    <w:rPr>
      <w:i/>
      <w:iCs/>
      <w:color w:val="404040" w:themeColor="text1" w:themeTint="BF"/>
    </w:rPr>
  </w:style>
  <w:style w:type="character" w:customStyle="1" w:styleId="QuoteChar">
    <w:name w:val="Quote Char"/>
    <w:basedOn w:val="DefaultParagraphFont"/>
    <w:link w:val="Quote"/>
    <w:uiPriority w:val="29"/>
    <w:rsid w:val="004A115B"/>
    <w:rPr>
      <w:i/>
      <w:iCs/>
      <w:color w:val="404040" w:themeColor="text1" w:themeTint="BF"/>
    </w:rPr>
  </w:style>
  <w:style w:type="paragraph" w:styleId="ListParagraph">
    <w:name w:val="List Paragraph"/>
    <w:basedOn w:val="Normal"/>
    <w:uiPriority w:val="34"/>
    <w:qFormat/>
    <w:rsid w:val="004A115B"/>
    <w:pPr>
      <w:ind w:left="720"/>
      <w:contextualSpacing/>
    </w:pPr>
  </w:style>
  <w:style w:type="character" w:styleId="IntenseEmphasis">
    <w:name w:val="Intense Emphasis"/>
    <w:basedOn w:val="DefaultParagraphFont"/>
    <w:uiPriority w:val="21"/>
    <w:qFormat/>
    <w:rsid w:val="004A115B"/>
    <w:rPr>
      <w:i/>
      <w:iCs/>
      <w:color w:val="0F4761" w:themeColor="accent1" w:themeShade="BF"/>
    </w:rPr>
  </w:style>
  <w:style w:type="paragraph" w:styleId="IntenseQuote">
    <w:name w:val="Intense Quote"/>
    <w:basedOn w:val="Normal"/>
    <w:next w:val="Normal"/>
    <w:link w:val="IntenseQuoteChar"/>
    <w:uiPriority w:val="30"/>
    <w:qFormat/>
    <w:rsid w:val="004A11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115B"/>
    <w:rPr>
      <w:i/>
      <w:iCs/>
      <w:color w:val="0F4761" w:themeColor="accent1" w:themeShade="BF"/>
    </w:rPr>
  </w:style>
  <w:style w:type="character" w:styleId="IntenseReference">
    <w:name w:val="Intense Reference"/>
    <w:basedOn w:val="DefaultParagraphFont"/>
    <w:uiPriority w:val="32"/>
    <w:qFormat/>
    <w:rsid w:val="004A11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980</Characters>
  <Application>Microsoft Office Word</Application>
  <DocSecurity>0</DocSecurity>
  <Lines>30</Lines>
  <Paragraphs>14</Paragraphs>
  <ScaleCrop>false</ScaleCrop>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Broatch</dc:creator>
  <cp:keywords/>
  <dc:description/>
  <cp:lastModifiedBy>Hazel Broatch</cp:lastModifiedBy>
  <cp:revision>1</cp:revision>
  <dcterms:created xsi:type="dcterms:W3CDTF">2026-01-12T19:47:00Z</dcterms:created>
  <dcterms:modified xsi:type="dcterms:W3CDTF">2026-01-12T19:48:00Z</dcterms:modified>
</cp:coreProperties>
</file>